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13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EA9C06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EA9C06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ascii="黑体" w:hAnsi="黑体" w:eastAsia="黑体" w:cs="黑体"/>
          <w:b/>
          <w:bCs/>
          <w:sz w:val="36"/>
          <w:szCs w:val="36"/>
        </w:rPr>
        <w:t>(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2017.06.01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新）数学与统计学院</w:t>
      </w:r>
      <w:r>
        <w:rPr>
          <w:rFonts w:ascii="黑体" w:hAnsi="黑体" w:eastAsia="黑体" w:cs="黑体"/>
          <w:b/>
          <w:bCs/>
          <w:sz w:val="32"/>
          <w:szCs w:val="32"/>
        </w:rPr>
        <w:t>2016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级硕士研究生</w:t>
      </w:r>
      <w:r>
        <w:rPr>
          <w:rFonts w:ascii="黑体" w:hAnsi="黑体" w:eastAsia="黑体" w:cs="黑体"/>
          <w:b/>
          <w:bCs/>
          <w:sz w:val="32"/>
          <w:szCs w:val="32"/>
        </w:rPr>
        <w:t>2016—2017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</w:t>
      </w: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）学期研究生课程安排表</w:t>
      </w:r>
    </w:p>
    <w:p>
      <w:pPr>
        <w:ind w:right="-113" w:firstLine="31680" w:firstLineChars="940"/>
        <w:rPr>
          <w:b/>
          <w:bCs/>
          <w:sz w:val="24"/>
          <w:szCs w:val="24"/>
        </w:rPr>
      </w:pPr>
    </w:p>
    <w:tbl>
      <w:tblPr>
        <w:tblStyle w:val="5"/>
        <w:tblW w:w="132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826"/>
        <w:gridCol w:w="3600"/>
        <w:gridCol w:w="342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节别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星期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jc w:val="center"/>
              <w:rPr>
                <w:sz w:val="18"/>
                <w:szCs w:val="18"/>
              </w:rPr>
            </w:pPr>
          </w:p>
          <w:p>
            <w:pPr>
              <w:ind w:left="31680" w:leftChars="-54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1~2</w:t>
            </w:r>
            <w:r>
              <w:rPr>
                <w:rFonts w:hint="eastAsia" w:cs="宋体"/>
                <w:sz w:val="18"/>
                <w:szCs w:val="18"/>
              </w:rPr>
              <w:t>节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jc w:val="center"/>
              <w:rPr>
                <w:sz w:val="18"/>
                <w:szCs w:val="18"/>
              </w:rPr>
            </w:pPr>
          </w:p>
          <w:p>
            <w:pPr>
              <w:ind w:left="31680" w:leftChars="-54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3~4</w:t>
            </w:r>
            <w:r>
              <w:rPr>
                <w:rFonts w:hint="eastAsia" w:cs="宋体"/>
                <w:sz w:val="18"/>
                <w:szCs w:val="18"/>
              </w:rPr>
              <w:t>节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jc w:val="center"/>
              <w:rPr>
                <w:sz w:val="18"/>
                <w:szCs w:val="18"/>
              </w:rPr>
            </w:pPr>
          </w:p>
          <w:p>
            <w:pPr>
              <w:ind w:left="31680" w:leftChars="-54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5~6</w:t>
            </w:r>
            <w:r>
              <w:rPr>
                <w:rFonts w:hint="eastAsia" w:cs="宋体"/>
                <w:sz w:val="18"/>
                <w:szCs w:val="18"/>
              </w:rPr>
              <w:t>节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680" w:leftChars="-54" w:right="-113"/>
              <w:jc w:val="center"/>
              <w:rPr>
                <w:sz w:val="18"/>
                <w:szCs w:val="18"/>
              </w:rPr>
            </w:pPr>
          </w:p>
          <w:p>
            <w:pPr>
              <w:ind w:left="31680" w:leftChars="-54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7~8</w:t>
            </w:r>
            <w:r>
              <w:rPr>
                <w:rFonts w:hint="eastAsia" w:cs="宋体"/>
                <w:sz w:val="18"/>
                <w:szCs w:val="18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</w:p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一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泛函微分方程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黄创霞</w:t>
            </w: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 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 xml:space="preserve">A302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计算统计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梁小林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云工三</w:t>
            </w:r>
            <w:r>
              <w:rPr>
                <w:sz w:val="18"/>
                <w:szCs w:val="18"/>
              </w:rPr>
              <w:t xml:space="preserve">A-218  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13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稳定性理论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黄创霞</w:t>
            </w: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A302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非线性方程数值解法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姜英军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 xml:space="preserve">  A304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计算统计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梁小林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left="31680" w:leftChars="-54" w:right="-113" w:firstLine="31680" w:firstLineChars="200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云工三</w:t>
            </w:r>
            <w:r>
              <w:rPr>
                <w:sz w:val="18"/>
                <w:szCs w:val="18"/>
              </w:rPr>
              <w:t xml:space="preserve"> A-218    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13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中国特色社会主义</w:t>
            </w:r>
            <w:r>
              <w:rPr>
                <w:sz w:val="18"/>
                <w:szCs w:val="18"/>
              </w:rPr>
              <w:t>(4) 1-9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刘保国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土建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 w:cs="宋体"/>
                <w:sz w:val="18"/>
                <w:szCs w:val="18"/>
              </w:rPr>
              <w:t>数学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云工三</w:t>
            </w:r>
            <w:r>
              <w:rPr>
                <w:sz w:val="18"/>
                <w:szCs w:val="18"/>
              </w:rPr>
              <w:t xml:space="preserve">A-208 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英语</w:t>
            </w:r>
            <w:r>
              <w:rPr>
                <w:sz w:val="18"/>
                <w:szCs w:val="18"/>
              </w:rPr>
              <w:t>(14</w:t>
            </w:r>
            <w:r>
              <w:rPr>
                <w:rFonts w:hint="eastAsia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1-16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曾成栋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数计物电材料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云工三</w:t>
            </w:r>
            <w:r>
              <w:rPr>
                <w:sz w:val="18"/>
                <w:szCs w:val="18"/>
              </w:rPr>
              <w:t>B-218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  <w:bookmarkStart w:id="0" w:name="_GoBack" w:colFirst="1" w:colLast="2"/>
          </w:p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left="31680" w:leftChars="-54" w:right="-113" w:firstLine="31680" w:firstLineChars="100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二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稳定性理论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黄创霞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1-12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ind w:left="31680" w:leftChars="-54"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A302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时间序列分析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朱恩文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5-1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云工三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A-218    (13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泛函微分方程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黄创霞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1-12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ind w:left="31680" w:leftChars="-54"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A302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时间序列分析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朱恩文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5-1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云工三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A-218          (13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回归分析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李脉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 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云工三</w:t>
            </w:r>
            <w:r>
              <w:rPr>
                <w:sz w:val="18"/>
                <w:szCs w:val="18"/>
              </w:rPr>
              <w:t xml:space="preserve"> A-218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17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回归分析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李脉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云工</w:t>
            </w:r>
            <w:r>
              <w:rPr>
                <w:sz w:val="18"/>
                <w:szCs w:val="18"/>
              </w:rPr>
              <w:t xml:space="preserve">A-218  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17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</w:p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left="31680" w:leftChars="-54" w:right="-113" w:firstLine="31680" w:firstLineChars="100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三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实分析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谢永钦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1-12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云工三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A-218   (9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随机微分方程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朱恩文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-1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ind w:left="31680" w:leftChars="-54"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A301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  <w:p>
            <w:pPr>
              <w:ind w:left="31680" w:leftChars="-54"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Sobolev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空间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姜英军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1-12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left="31680" w:leftChars="-54"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A304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参数估计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梁小林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2-9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left="31680" w:leftChars="-54"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云工三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A-202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实分析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谢永钦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1-12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云工三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A-218     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(9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随机微分方程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朱恩文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5-1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ind w:left="31680" w:leftChars="-54"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A301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  <w:p>
            <w:pPr>
              <w:ind w:left="31680" w:leftChars="-54"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非线性方程数值解法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姜英军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1-12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ind w:left="31680" w:leftChars="-54"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A304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参数估计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梁小林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2-9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right="-113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云工三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A-202   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有限元分析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王晚生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理</w:t>
            </w:r>
            <w:r>
              <w:rPr>
                <w:sz w:val="18"/>
                <w:szCs w:val="18"/>
              </w:rPr>
              <w:t>A304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动力系统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谢永钦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 xml:space="preserve">A302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 w:hangingChars="1700" w:firstLine="31680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有限元分析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王晚生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理</w:t>
            </w:r>
            <w:r>
              <w:rPr>
                <w:sz w:val="18"/>
                <w:szCs w:val="18"/>
              </w:rPr>
              <w:t>A304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马氏过程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胡杨利</w:t>
            </w: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A301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 w:hangingChars="1500" w:firstLine="31680"/>
              <w:rPr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left="31680" w:leftChars="-54" w:right="-113" w:firstLine="31680" w:firstLineChars="100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四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随机分析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亮</w:t>
            </w:r>
            <w:r>
              <w:rPr>
                <w:sz w:val="18"/>
                <w:szCs w:val="18"/>
              </w:rPr>
              <w:t xml:space="preserve"> 5-16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云工三</w:t>
            </w:r>
            <w:r>
              <w:rPr>
                <w:sz w:val="18"/>
                <w:szCs w:val="18"/>
              </w:rPr>
              <w:t xml:space="preserve">A-218        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随机分析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亮</w:t>
            </w:r>
            <w:r>
              <w:rPr>
                <w:sz w:val="18"/>
                <w:szCs w:val="18"/>
              </w:rPr>
              <w:t xml:space="preserve"> 5-16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云工三</w:t>
            </w:r>
            <w:r>
              <w:rPr>
                <w:sz w:val="18"/>
                <w:szCs w:val="18"/>
              </w:rPr>
              <w:t xml:space="preserve">A-218 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高等统计学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洪圣光</w:t>
            </w:r>
            <w:r>
              <w:rPr>
                <w:sz w:val="18"/>
                <w:szCs w:val="18"/>
              </w:rPr>
              <w:t>1-16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云工三</w:t>
            </w:r>
            <w:r>
              <w:rPr>
                <w:sz w:val="18"/>
                <w:szCs w:val="18"/>
              </w:rPr>
              <w:t xml:space="preserve">A-218 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投资学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戴志锋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A305  (7</w:t>
            </w:r>
            <w:r>
              <w:rPr>
                <w:rFonts w:hint="eastAsia" w:cs="宋体"/>
                <w:sz w:val="18"/>
                <w:szCs w:val="18"/>
              </w:rPr>
              <w:t>人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Sobolev</w:t>
            </w:r>
            <w:r>
              <w:rPr>
                <w:rFonts w:hint="eastAsia" w:cs="宋体"/>
                <w:sz w:val="18"/>
                <w:szCs w:val="18"/>
              </w:rPr>
              <w:t>空间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姜英军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rFonts w:hint="eastAsia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 xml:space="preserve"> A304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投资学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戴志锋</w:t>
            </w:r>
            <w:r>
              <w:rPr>
                <w:sz w:val="18"/>
                <w:szCs w:val="18"/>
              </w:rPr>
              <w:t>10-17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right="-113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A305  (7</w:t>
            </w:r>
            <w:r>
              <w:rPr>
                <w:rFonts w:hint="eastAsia" w:cs="宋体"/>
                <w:sz w:val="18"/>
                <w:szCs w:val="18"/>
              </w:rPr>
              <w:t>人</w:t>
            </w:r>
            <w:r>
              <w:rPr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</w:p>
          <w:p>
            <w:pPr>
              <w:ind w:left="31680" w:leftChars="-54" w:right="-113"/>
              <w:rPr>
                <w:sz w:val="18"/>
                <w:szCs w:val="18"/>
              </w:rPr>
            </w:pPr>
          </w:p>
          <w:p>
            <w:pPr>
              <w:ind w:left="31680" w:leftChars="-54" w:right="-113" w:firstLine="31680" w:firstLineChars="100"/>
              <w:rPr>
                <w:sz w:val="18"/>
                <w:szCs w:val="18"/>
              </w:rPr>
            </w:pPr>
          </w:p>
          <w:p>
            <w:pPr>
              <w:ind w:left="31680" w:leftChars="-54" w:right="-113" w:firstLine="31680" w:firstLineChars="100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五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微分方程数值方法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王晚生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理</w:t>
            </w:r>
            <w:r>
              <w:rPr>
                <w:sz w:val="18"/>
                <w:szCs w:val="18"/>
              </w:rPr>
              <w:t>A304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分枝过程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李应求（英语教学）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A-310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统计软件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李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旭</w:t>
            </w: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 xml:space="preserve">A-209  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微分方程数值方法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王晚生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理</w:t>
            </w:r>
            <w:r>
              <w:rPr>
                <w:sz w:val="18"/>
                <w:szCs w:val="18"/>
              </w:rPr>
              <w:t>A304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分枝过程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李应求（英语教学）</w:t>
            </w:r>
            <w:r>
              <w:rPr>
                <w:sz w:val="18"/>
                <w:szCs w:val="18"/>
              </w:rPr>
              <w:t>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A-310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统计软件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李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旭</w:t>
            </w: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A-209 (15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中国特色社会主义</w:t>
            </w:r>
            <w:r>
              <w:rPr>
                <w:sz w:val="18"/>
                <w:szCs w:val="18"/>
              </w:rPr>
              <w:t>(4) 1-9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刘保国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土建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 w:cs="宋体"/>
                <w:sz w:val="18"/>
                <w:szCs w:val="18"/>
              </w:rPr>
              <w:t>数学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云工三</w:t>
            </w:r>
            <w:r>
              <w:rPr>
                <w:sz w:val="18"/>
                <w:szCs w:val="18"/>
              </w:rPr>
              <w:t>A-208</w:t>
            </w:r>
          </w:p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动力系统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谢永钦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 xml:space="preserve">A302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马氏过程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胡杨利</w:t>
            </w: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A301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</w:p>
          <w:p>
            <w:pPr>
              <w:ind w:left="31680" w:leftChars="-54" w:right="-113" w:firstLine="31680" w:firstLineChars="100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六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非线性方程组的迭代解法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周伟军</w:t>
            </w:r>
            <w:r>
              <w:rPr>
                <w:sz w:val="18"/>
                <w:szCs w:val="18"/>
              </w:rPr>
              <w:t xml:space="preserve">  1-6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理</w:t>
            </w:r>
            <w:r>
              <w:rPr>
                <w:sz w:val="18"/>
                <w:szCs w:val="18"/>
              </w:rPr>
              <w:t xml:space="preserve">A304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高等概率统计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李应求</w:t>
            </w: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A-310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寿命数据中的统计模型与方法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梁小林</w:t>
            </w:r>
            <w:r>
              <w:rPr>
                <w:sz w:val="18"/>
                <w:szCs w:val="18"/>
              </w:rPr>
              <w:t xml:space="preserve"> 2-13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理</w:t>
            </w:r>
            <w:r>
              <w:rPr>
                <w:sz w:val="18"/>
                <w:szCs w:val="18"/>
              </w:rPr>
              <w:t>A301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非线性方程组的迭代解法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周伟军</w:t>
            </w:r>
            <w:r>
              <w:rPr>
                <w:sz w:val="18"/>
                <w:szCs w:val="18"/>
              </w:rPr>
              <w:t xml:space="preserve">  1-6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理</w:t>
            </w:r>
            <w:r>
              <w:rPr>
                <w:sz w:val="18"/>
                <w:szCs w:val="18"/>
              </w:rPr>
              <w:t xml:space="preserve">A304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高等概率统计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李应求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A-310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寿命数据中的统计模型与方法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梁小林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理</w:t>
            </w:r>
            <w:r>
              <w:rPr>
                <w:sz w:val="18"/>
                <w:szCs w:val="18"/>
              </w:rPr>
              <w:t>A305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非线性方程组的迭代解法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周伟军</w:t>
            </w:r>
            <w:r>
              <w:rPr>
                <w:sz w:val="18"/>
                <w:szCs w:val="18"/>
              </w:rPr>
              <w:t xml:space="preserve">  1-6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理</w:t>
            </w:r>
            <w:r>
              <w:rPr>
                <w:sz w:val="18"/>
                <w:szCs w:val="18"/>
              </w:rPr>
              <w:t xml:space="preserve">A304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应用概率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李应求</w:t>
            </w: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A-310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非线性方程组的迭代解法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周伟军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1-6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理</w:t>
            </w:r>
            <w:r>
              <w:rPr>
                <w:sz w:val="18"/>
                <w:szCs w:val="18"/>
              </w:rPr>
              <w:t xml:space="preserve">A304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应用概率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李应求</w:t>
            </w: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 xml:space="preserve">A-310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预条件迭代法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刘仲云</w:t>
            </w:r>
            <w:r>
              <w:rPr>
                <w:sz w:val="18"/>
                <w:szCs w:val="18"/>
              </w:rPr>
              <w:t xml:space="preserve"> 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A410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风险理论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cs="宋体"/>
                <w:sz w:val="18"/>
                <w:szCs w:val="18"/>
              </w:rPr>
              <w:t>李应求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A-310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统计决策论及贝叶斯分析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赵人可</w:t>
            </w: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云理科</w:t>
            </w:r>
            <w:r>
              <w:rPr>
                <w:sz w:val="18"/>
                <w:szCs w:val="18"/>
              </w:rPr>
              <w:t>A301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预条件迭代法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刘仲云</w:t>
            </w:r>
            <w:r>
              <w:rPr>
                <w:sz w:val="18"/>
                <w:szCs w:val="18"/>
              </w:rPr>
              <w:t xml:space="preserve"> 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left="31680" w:leftChars="-5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A410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统计决策论及贝叶斯分析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赵人可</w:t>
            </w:r>
            <w:r>
              <w:rPr>
                <w:sz w:val="18"/>
                <w:szCs w:val="18"/>
              </w:rPr>
              <w:t xml:space="preserve">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云理科</w:t>
            </w:r>
            <w:r>
              <w:rPr>
                <w:sz w:val="18"/>
                <w:szCs w:val="18"/>
              </w:rPr>
              <w:t xml:space="preserve">A301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风险理论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李应求</w:t>
            </w:r>
            <w:r>
              <w:rPr>
                <w:sz w:val="18"/>
                <w:szCs w:val="18"/>
              </w:rPr>
              <w:t xml:space="preserve">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A-310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应用线性代数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刘仲云</w:t>
            </w:r>
            <w:r>
              <w:rPr>
                <w:sz w:val="18"/>
                <w:szCs w:val="18"/>
              </w:rPr>
              <w:t xml:space="preserve"> 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 xml:space="preserve">A-410 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精算理论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李应求</w:t>
            </w:r>
            <w:r>
              <w:rPr>
                <w:sz w:val="18"/>
                <w:szCs w:val="18"/>
              </w:rPr>
              <w:t xml:space="preserve">  1-16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A-310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应用线性代数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刘仲云</w:t>
            </w:r>
            <w:r>
              <w:rPr>
                <w:sz w:val="18"/>
                <w:szCs w:val="18"/>
              </w:rPr>
              <w:t xml:space="preserve">   1-12</w:t>
            </w:r>
            <w:r>
              <w:rPr>
                <w:rFonts w:hint="eastAsia" w:cs="宋体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</w:p>
          <w:p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 xml:space="preserve">A-410  </w:t>
            </w: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 w:cs="宋体"/>
                <w:sz w:val="18"/>
                <w:szCs w:val="18"/>
              </w:rPr>
              <w:t>人）</w:t>
            </w:r>
          </w:p>
        </w:tc>
      </w:tr>
    </w:tbl>
    <w:p>
      <w:pPr>
        <w:ind w:right="-113"/>
        <w:rPr>
          <w:rFonts w:ascii="黑体" w:hAnsi="黑体" w:eastAsia="黑体"/>
          <w:b/>
          <w:bCs/>
          <w:sz w:val="36"/>
          <w:szCs w:val="36"/>
        </w:rPr>
      </w:pPr>
    </w:p>
    <w:p>
      <w:pPr>
        <w:ind w:right="-113"/>
      </w:pPr>
      <w:r>
        <w:t xml:space="preserve">     </w:t>
      </w:r>
      <w:r>
        <w:rPr>
          <w:rFonts w:hint="eastAsia" w:cs="宋体"/>
        </w:rPr>
        <w:t>备注：</w:t>
      </w:r>
      <w:r>
        <w:t>2017</w:t>
      </w:r>
      <w:r>
        <w:rPr>
          <w:rFonts w:hint="eastAsia" w:cs="宋体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 w:cs="宋体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 w:cs="宋体"/>
        </w:rPr>
        <w:t>日</w:t>
      </w:r>
      <w:r>
        <w:t xml:space="preserve"> </w:t>
      </w:r>
      <w:r>
        <w:rPr>
          <w:rFonts w:hint="eastAsia" w:cs="宋体"/>
        </w:rPr>
        <w:t>更新版</w:t>
      </w:r>
    </w:p>
    <w:sectPr>
      <w:headerReference r:id="rId3" w:type="default"/>
      <w:pgSz w:w="16840" w:h="11907" w:orient="landscape"/>
      <w:pgMar w:top="1440" w:right="1080" w:bottom="1440" w:left="1080" w:header="720" w:footer="72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5B"/>
    <w:rsid w:val="00015D5A"/>
    <w:rsid w:val="000245BC"/>
    <w:rsid w:val="00275DB6"/>
    <w:rsid w:val="00280959"/>
    <w:rsid w:val="0029025B"/>
    <w:rsid w:val="002A6CEA"/>
    <w:rsid w:val="002E7419"/>
    <w:rsid w:val="005F11F5"/>
    <w:rsid w:val="006F03CF"/>
    <w:rsid w:val="00757109"/>
    <w:rsid w:val="007A094E"/>
    <w:rsid w:val="007B443A"/>
    <w:rsid w:val="007C0BAC"/>
    <w:rsid w:val="007E0D58"/>
    <w:rsid w:val="00865D00"/>
    <w:rsid w:val="008B0E92"/>
    <w:rsid w:val="0091460E"/>
    <w:rsid w:val="00A37641"/>
    <w:rsid w:val="00A46C20"/>
    <w:rsid w:val="00A63AED"/>
    <w:rsid w:val="00B4510A"/>
    <w:rsid w:val="00BA1457"/>
    <w:rsid w:val="00DA4955"/>
    <w:rsid w:val="00DC46B0"/>
    <w:rsid w:val="00FE2158"/>
    <w:rsid w:val="03440957"/>
    <w:rsid w:val="037E103E"/>
    <w:rsid w:val="04DD6BA0"/>
    <w:rsid w:val="054439E8"/>
    <w:rsid w:val="057901B4"/>
    <w:rsid w:val="06F84EB3"/>
    <w:rsid w:val="06FC76E4"/>
    <w:rsid w:val="07054130"/>
    <w:rsid w:val="073C5093"/>
    <w:rsid w:val="07D57F41"/>
    <w:rsid w:val="08784DE5"/>
    <w:rsid w:val="08B632F9"/>
    <w:rsid w:val="091560F2"/>
    <w:rsid w:val="09E709EB"/>
    <w:rsid w:val="09E95EBE"/>
    <w:rsid w:val="0A1859B9"/>
    <w:rsid w:val="0B1724FE"/>
    <w:rsid w:val="0C636C12"/>
    <w:rsid w:val="0E0B0FA5"/>
    <w:rsid w:val="0E857DD1"/>
    <w:rsid w:val="0EBF321A"/>
    <w:rsid w:val="0F4529C1"/>
    <w:rsid w:val="104D3E91"/>
    <w:rsid w:val="105E784D"/>
    <w:rsid w:val="106C3BDE"/>
    <w:rsid w:val="107E60A9"/>
    <w:rsid w:val="108D0E12"/>
    <w:rsid w:val="117C78A7"/>
    <w:rsid w:val="12194CA4"/>
    <w:rsid w:val="12B41B05"/>
    <w:rsid w:val="12DB4262"/>
    <w:rsid w:val="131E2BE5"/>
    <w:rsid w:val="13C84412"/>
    <w:rsid w:val="13F51989"/>
    <w:rsid w:val="14C27525"/>
    <w:rsid w:val="14CE03D4"/>
    <w:rsid w:val="14EF0F0E"/>
    <w:rsid w:val="151440E9"/>
    <w:rsid w:val="155A6892"/>
    <w:rsid w:val="15A56735"/>
    <w:rsid w:val="16835F7B"/>
    <w:rsid w:val="176911AF"/>
    <w:rsid w:val="187536D5"/>
    <w:rsid w:val="19C15921"/>
    <w:rsid w:val="1A5A6D5E"/>
    <w:rsid w:val="1B9A263D"/>
    <w:rsid w:val="1C0A4DB2"/>
    <w:rsid w:val="1C48039E"/>
    <w:rsid w:val="1C604B8D"/>
    <w:rsid w:val="1D272B2B"/>
    <w:rsid w:val="1D354DFF"/>
    <w:rsid w:val="1DC27685"/>
    <w:rsid w:val="1DF026BF"/>
    <w:rsid w:val="1E017446"/>
    <w:rsid w:val="1E093C48"/>
    <w:rsid w:val="1E457578"/>
    <w:rsid w:val="1E77645D"/>
    <w:rsid w:val="1F5C01D3"/>
    <w:rsid w:val="1FCC1636"/>
    <w:rsid w:val="204C0146"/>
    <w:rsid w:val="20C367AD"/>
    <w:rsid w:val="21437D33"/>
    <w:rsid w:val="21470800"/>
    <w:rsid w:val="21520356"/>
    <w:rsid w:val="21E076BA"/>
    <w:rsid w:val="21F22B38"/>
    <w:rsid w:val="21F86806"/>
    <w:rsid w:val="223E3453"/>
    <w:rsid w:val="23FF4981"/>
    <w:rsid w:val="24A31371"/>
    <w:rsid w:val="24D151A4"/>
    <w:rsid w:val="24DD787E"/>
    <w:rsid w:val="250C41C1"/>
    <w:rsid w:val="262273D6"/>
    <w:rsid w:val="27353816"/>
    <w:rsid w:val="283C3485"/>
    <w:rsid w:val="29356EAA"/>
    <w:rsid w:val="2AA501C4"/>
    <w:rsid w:val="2B491C57"/>
    <w:rsid w:val="2B4F25AB"/>
    <w:rsid w:val="2B9F6D1A"/>
    <w:rsid w:val="2BC54F4B"/>
    <w:rsid w:val="2C2559E4"/>
    <w:rsid w:val="2D75008E"/>
    <w:rsid w:val="2DBE721E"/>
    <w:rsid w:val="2E4E565C"/>
    <w:rsid w:val="2E8518CB"/>
    <w:rsid w:val="30701F3D"/>
    <w:rsid w:val="307C5A09"/>
    <w:rsid w:val="30F33EA6"/>
    <w:rsid w:val="323F0568"/>
    <w:rsid w:val="33362671"/>
    <w:rsid w:val="33794F5A"/>
    <w:rsid w:val="36CA531E"/>
    <w:rsid w:val="36D12D11"/>
    <w:rsid w:val="37404094"/>
    <w:rsid w:val="374F7A19"/>
    <w:rsid w:val="38330BBC"/>
    <w:rsid w:val="383C0628"/>
    <w:rsid w:val="38560AE3"/>
    <w:rsid w:val="39ED0C4F"/>
    <w:rsid w:val="3A0E212E"/>
    <w:rsid w:val="3ABB0561"/>
    <w:rsid w:val="3B946369"/>
    <w:rsid w:val="3C972F69"/>
    <w:rsid w:val="3E122FAA"/>
    <w:rsid w:val="3E9C3BC2"/>
    <w:rsid w:val="3EC933BC"/>
    <w:rsid w:val="3ED60D74"/>
    <w:rsid w:val="3F6D2428"/>
    <w:rsid w:val="3FF70BD7"/>
    <w:rsid w:val="40F91218"/>
    <w:rsid w:val="414859E1"/>
    <w:rsid w:val="4154101B"/>
    <w:rsid w:val="42E5770E"/>
    <w:rsid w:val="42E9256E"/>
    <w:rsid w:val="43424583"/>
    <w:rsid w:val="43C939CC"/>
    <w:rsid w:val="43E07390"/>
    <w:rsid w:val="43F96CF8"/>
    <w:rsid w:val="44082D17"/>
    <w:rsid w:val="44430877"/>
    <w:rsid w:val="44493B83"/>
    <w:rsid w:val="46D671DE"/>
    <w:rsid w:val="47812790"/>
    <w:rsid w:val="484C150B"/>
    <w:rsid w:val="48565F62"/>
    <w:rsid w:val="48B02A28"/>
    <w:rsid w:val="4AFB31EB"/>
    <w:rsid w:val="4B265A74"/>
    <w:rsid w:val="4BF25D19"/>
    <w:rsid w:val="4C633072"/>
    <w:rsid w:val="4C854FA3"/>
    <w:rsid w:val="4D704119"/>
    <w:rsid w:val="4DA47E0A"/>
    <w:rsid w:val="4EF1711E"/>
    <w:rsid w:val="4F1C3F27"/>
    <w:rsid w:val="4F205720"/>
    <w:rsid w:val="51096239"/>
    <w:rsid w:val="51AD75FB"/>
    <w:rsid w:val="536E1144"/>
    <w:rsid w:val="53BC655A"/>
    <w:rsid w:val="53CD3396"/>
    <w:rsid w:val="541A0F54"/>
    <w:rsid w:val="546E42BE"/>
    <w:rsid w:val="54F0038B"/>
    <w:rsid w:val="556C44C4"/>
    <w:rsid w:val="55C92F49"/>
    <w:rsid w:val="56B36423"/>
    <w:rsid w:val="571F5176"/>
    <w:rsid w:val="57535934"/>
    <w:rsid w:val="58AC16E2"/>
    <w:rsid w:val="5A062A47"/>
    <w:rsid w:val="5AC471A5"/>
    <w:rsid w:val="5AC5069B"/>
    <w:rsid w:val="5B1B6F6C"/>
    <w:rsid w:val="5B284851"/>
    <w:rsid w:val="5B2D0737"/>
    <w:rsid w:val="5B7C246A"/>
    <w:rsid w:val="5CF24E45"/>
    <w:rsid w:val="5D421A76"/>
    <w:rsid w:val="5D9305EB"/>
    <w:rsid w:val="5DFE1B3C"/>
    <w:rsid w:val="5E2F5B86"/>
    <w:rsid w:val="6145446D"/>
    <w:rsid w:val="61BA0303"/>
    <w:rsid w:val="61BE62E7"/>
    <w:rsid w:val="63336203"/>
    <w:rsid w:val="63DF110A"/>
    <w:rsid w:val="65351B94"/>
    <w:rsid w:val="684F3A27"/>
    <w:rsid w:val="68537E62"/>
    <w:rsid w:val="689D03F6"/>
    <w:rsid w:val="691D5EC1"/>
    <w:rsid w:val="6969131C"/>
    <w:rsid w:val="69CC4CFB"/>
    <w:rsid w:val="6B467B0E"/>
    <w:rsid w:val="6BAA2A1B"/>
    <w:rsid w:val="6C43612A"/>
    <w:rsid w:val="6CF74987"/>
    <w:rsid w:val="6DE168B2"/>
    <w:rsid w:val="6F0153E8"/>
    <w:rsid w:val="6FCA0964"/>
    <w:rsid w:val="7008704B"/>
    <w:rsid w:val="702C2E17"/>
    <w:rsid w:val="703359B7"/>
    <w:rsid w:val="718C573E"/>
    <w:rsid w:val="73A35CB2"/>
    <w:rsid w:val="741704DC"/>
    <w:rsid w:val="74285FA2"/>
    <w:rsid w:val="743D4D4D"/>
    <w:rsid w:val="7471501C"/>
    <w:rsid w:val="752F20C1"/>
    <w:rsid w:val="756C542F"/>
    <w:rsid w:val="75B55DF3"/>
    <w:rsid w:val="75B70CD6"/>
    <w:rsid w:val="76414B79"/>
    <w:rsid w:val="76951C1D"/>
    <w:rsid w:val="77DB565C"/>
    <w:rsid w:val="79752423"/>
    <w:rsid w:val="7A506C24"/>
    <w:rsid w:val="7B1B01A1"/>
    <w:rsid w:val="7B755B9C"/>
    <w:rsid w:val="7BBC7B0D"/>
    <w:rsid w:val="7C382D20"/>
    <w:rsid w:val="7C811480"/>
    <w:rsid w:val="7D7F0273"/>
    <w:rsid w:val="7DE76645"/>
    <w:rsid w:val="7E7927D4"/>
    <w:rsid w:val="7E923E1B"/>
    <w:rsid w:val="7FB06C77"/>
    <w:rsid w:val="7FF0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Header Char"/>
    <w:basedOn w:val="4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317</Words>
  <Characters>1809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2017-02-22T02:05:00Z</dcterms:created>
  <dc:creator>wang</dc:creator>
  <cp:lastModifiedBy>Administrator</cp:lastModifiedBy>
  <dcterms:modified xsi:type="dcterms:W3CDTF">2017-06-01T03:32:06Z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